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997" w:rsidRDefault="00440997" w:rsidP="00C96F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40997" w:rsidRDefault="00440997" w:rsidP="004409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</w:t>
      </w:r>
      <w:r w:rsidRPr="004409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финансового </w:t>
      </w:r>
    </w:p>
    <w:p w:rsidR="00440997" w:rsidRDefault="00440997" w:rsidP="004409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администрации</w:t>
      </w:r>
    </w:p>
    <w:p w:rsidR="00440997" w:rsidRDefault="00440997" w:rsidP="004409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</w:t>
      </w:r>
    </w:p>
    <w:p w:rsidR="00440997" w:rsidRDefault="00440997" w:rsidP="00C96F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округа Архангельской области</w:t>
      </w:r>
    </w:p>
    <w:p w:rsidR="00440997" w:rsidRDefault="00440997" w:rsidP="00C96F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3 июля 2023 года № 31</w:t>
      </w:r>
    </w:p>
    <w:p w:rsidR="00440997" w:rsidRDefault="00440997" w:rsidP="00C96F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645E1" w:rsidRDefault="00C96F0E" w:rsidP="00C96F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6F0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C96F0E" w:rsidRDefault="00C96F0E" w:rsidP="00C96F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распоряжению финансового </w:t>
      </w:r>
    </w:p>
    <w:p w:rsidR="00C96F0E" w:rsidRDefault="00C96F0E" w:rsidP="00C96F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администрации</w:t>
      </w:r>
    </w:p>
    <w:p w:rsidR="00C96F0E" w:rsidRDefault="00C96F0E" w:rsidP="00C96F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</w:t>
      </w:r>
    </w:p>
    <w:p w:rsidR="00C96F0E" w:rsidRDefault="00C96F0E" w:rsidP="00C96F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округа Архангельской области</w:t>
      </w:r>
    </w:p>
    <w:p w:rsidR="00C96F0E" w:rsidRPr="00C96F0E" w:rsidRDefault="00C96F0E" w:rsidP="00C96F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4099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0997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2023 г. №</w:t>
      </w:r>
      <w:r w:rsidR="008A3622">
        <w:rPr>
          <w:rFonts w:ascii="Times New Roman" w:hAnsi="Times New Roman" w:cs="Times New Roman"/>
          <w:sz w:val="28"/>
          <w:szCs w:val="28"/>
        </w:rPr>
        <w:t xml:space="preserve"> 1</w:t>
      </w:r>
      <w:r w:rsidR="00440997">
        <w:rPr>
          <w:rFonts w:ascii="Times New Roman" w:hAnsi="Times New Roman" w:cs="Times New Roman"/>
          <w:sz w:val="28"/>
          <w:szCs w:val="28"/>
        </w:rPr>
        <w:t>0</w:t>
      </w:r>
    </w:p>
    <w:p w:rsidR="00C96F0E" w:rsidRDefault="00C96F0E" w:rsidP="00C96F0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96F0E" w:rsidRDefault="00C96F0E" w:rsidP="00C96F0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96F0E" w:rsidRPr="00C96F0E" w:rsidRDefault="00C96F0E" w:rsidP="00C96F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F0E">
        <w:rPr>
          <w:rFonts w:ascii="Times New Roman" w:hAnsi="Times New Roman" w:cs="Times New Roman"/>
          <w:b/>
          <w:sz w:val="28"/>
          <w:szCs w:val="28"/>
        </w:rPr>
        <w:t>Перечень кодов подвидов доходов бюджета Шенкурского муниципального округа Архангельской области по видам доходов, закрепленных за главными администраторами Шенкурского муниципального округа Архангельской области по коду бюджетной классификации 121 1 17 15020 14 0000 150</w:t>
      </w:r>
    </w:p>
    <w:p w:rsidR="00C96F0E" w:rsidRPr="00C96F0E" w:rsidRDefault="00C96F0E" w:rsidP="00C96F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F0E">
        <w:rPr>
          <w:rFonts w:ascii="Times New Roman" w:hAnsi="Times New Roman" w:cs="Times New Roman"/>
          <w:b/>
          <w:sz w:val="28"/>
          <w:szCs w:val="28"/>
        </w:rPr>
        <w:t>«Инициативные платежи, зачисляемые в бюджеты муниципальных округов»</w:t>
      </w:r>
    </w:p>
    <w:p w:rsidR="00C96F0E" w:rsidRDefault="00C96F0E" w:rsidP="00C96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384"/>
        <w:gridCol w:w="2693"/>
        <w:gridCol w:w="1418"/>
        <w:gridCol w:w="4926"/>
      </w:tblGrid>
      <w:tr w:rsidR="00C96F0E" w:rsidTr="00E8315A">
        <w:tc>
          <w:tcPr>
            <w:tcW w:w="1384" w:type="dxa"/>
          </w:tcPr>
          <w:p w:rsidR="00C96F0E" w:rsidRPr="00C96F0E" w:rsidRDefault="00C96F0E" w:rsidP="00C96F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F0E">
              <w:rPr>
                <w:rFonts w:ascii="Times New Roman" w:hAnsi="Times New Roman" w:cs="Times New Roman"/>
                <w:b/>
                <w:sz w:val="28"/>
                <w:szCs w:val="28"/>
              </w:rPr>
              <w:t>Код главного администратора доходов</w:t>
            </w:r>
          </w:p>
        </w:tc>
        <w:tc>
          <w:tcPr>
            <w:tcW w:w="2693" w:type="dxa"/>
          </w:tcPr>
          <w:p w:rsidR="00C96F0E" w:rsidRPr="00C96F0E" w:rsidRDefault="00C96F0E" w:rsidP="00C96F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F0E">
              <w:rPr>
                <w:rFonts w:ascii="Times New Roman" w:hAnsi="Times New Roman" w:cs="Times New Roman"/>
                <w:b/>
                <w:sz w:val="28"/>
                <w:szCs w:val="28"/>
              </w:rPr>
              <w:t>Код вида доходов бюджета</w:t>
            </w:r>
          </w:p>
        </w:tc>
        <w:tc>
          <w:tcPr>
            <w:tcW w:w="1418" w:type="dxa"/>
          </w:tcPr>
          <w:p w:rsidR="00C96F0E" w:rsidRPr="00C96F0E" w:rsidRDefault="00C96F0E" w:rsidP="00C96F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F0E">
              <w:rPr>
                <w:rFonts w:ascii="Times New Roman" w:hAnsi="Times New Roman" w:cs="Times New Roman"/>
                <w:b/>
                <w:sz w:val="28"/>
                <w:szCs w:val="28"/>
              </w:rPr>
              <w:t>Код подвида доходов бюджета</w:t>
            </w:r>
          </w:p>
        </w:tc>
        <w:tc>
          <w:tcPr>
            <w:tcW w:w="4926" w:type="dxa"/>
          </w:tcPr>
          <w:p w:rsidR="00C96F0E" w:rsidRPr="00C96F0E" w:rsidRDefault="00C96F0E" w:rsidP="00C96F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F0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кода вида (подвида) доходов бюджета</w:t>
            </w:r>
          </w:p>
        </w:tc>
      </w:tr>
      <w:tr w:rsidR="00C96F0E" w:rsidTr="00E8315A">
        <w:tc>
          <w:tcPr>
            <w:tcW w:w="1384" w:type="dxa"/>
          </w:tcPr>
          <w:p w:rsidR="00C96F0E" w:rsidRDefault="00E8315A" w:rsidP="00C9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693" w:type="dxa"/>
          </w:tcPr>
          <w:p w:rsidR="00C96F0E" w:rsidRDefault="00E8315A" w:rsidP="00C9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1 17 15020 14</w:t>
            </w:r>
          </w:p>
        </w:tc>
        <w:tc>
          <w:tcPr>
            <w:tcW w:w="1418" w:type="dxa"/>
          </w:tcPr>
          <w:p w:rsidR="00C96F0E" w:rsidRDefault="00E8315A" w:rsidP="00C9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0001</w:t>
            </w:r>
          </w:p>
        </w:tc>
        <w:tc>
          <w:tcPr>
            <w:tcW w:w="4926" w:type="dxa"/>
          </w:tcPr>
          <w:p w:rsidR="00C96F0E" w:rsidRDefault="00E8315A" w:rsidP="00E831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муниципальных округов (на реализацию инициативного проекта «Крепкое основание нашего будущего»)</w:t>
            </w:r>
          </w:p>
        </w:tc>
      </w:tr>
      <w:tr w:rsidR="00C96F0E" w:rsidTr="00E8315A">
        <w:tc>
          <w:tcPr>
            <w:tcW w:w="1384" w:type="dxa"/>
          </w:tcPr>
          <w:p w:rsidR="00C96F0E" w:rsidRDefault="00E8315A" w:rsidP="00C9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693" w:type="dxa"/>
          </w:tcPr>
          <w:p w:rsidR="00C96F0E" w:rsidRDefault="00E8315A" w:rsidP="00C9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1 17 15020 14</w:t>
            </w:r>
          </w:p>
        </w:tc>
        <w:tc>
          <w:tcPr>
            <w:tcW w:w="1418" w:type="dxa"/>
          </w:tcPr>
          <w:p w:rsidR="00C96F0E" w:rsidRDefault="00E8315A" w:rsidP="00C9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0002</w:t>
            </w:r>
          </w:p>
        </w:tc>
        <w:tc>
          <w:tcPr>
            <w:tcW w:w="4926" w:type="dxa"/>
          </w:tcPr>
          <w:p w:rsidR="00C96F0E" w:rsidRDefault="00E8315A" w:rsidP="00E831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муниципальных округов (на реализацию инициативного проекта «Рекультивация многофункциональной общественно-деловой зоны»)</w:t>
            </w:r>
          </w:p>
        </w:tc>
      </w:tr>
      <w:tr w:rsidR="00E8315A" w:rsidTr="00E8315A">
        <w:tc>
          <w:tcPr>
            <w:tcW w:w="1384" w:type="dxa"/>
          </w:tcPr>
          <w:p w:rsidR="00E8315A" w:rsidRDefault="00E8315A" w:rsidP="00C9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693" w:type="dxa"/>
          </w:tcPr>
          <w:p w:rsidR="00E8315A" w:rsidRDefault="00E8315A" w:rsidP="00E8315A">
            <w:pPr>
              <w:jc w:val="center"/>
            </w:pPr>
            <w:r w:rsidRPr="00C570F2">
              <w:rPr>
                <w:rFonts w:ascii="Times New Roman" w:hAnsi="Times New Roman" w:cs="Times New Roman"/>
                <w:sz w:val="28"/>
                <w:szCs w:val="28"/>
              </w:rPr>
              <w:t>1 17 15020 14</w:t>
            </w:r>
          </w:p>
        </w:tc>
        <w:tc>
          <w:tcPr>
            <w:tcW w:w="1418" w:type="dxa"/>
          </w:tcPr>
          <w:p w:rsidR="00E8315A" w:rsidRDefault="00E8315A" w:rsidP="00C9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0003</w:t>
            </w:r>
          </w:p>
        </w:tc>
        <w:tc>
          <w:tcPr>
            <w:tcW w:w="4926" w:type="dxa"/>
          </w:tcPr>
          <w:p w:rsidR="00E8315A" w:rsidRDefault="00E8315A" w:rsidP="00E831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муниципальных округов (на реализацию инициативного проекта «Благоустройство общественной территории: г.</w:t>
            </w:r>
            <w:r w:rsidR="00E417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Шенкурск, улица К. Либкнехта, устройство тротуара на участке от дома № 5 до пересечения с ул. Кудрявцева»)</w:t>
            </w:r>
          </w:p>
        </w:tc>
      </w:tr>
      <w:tr w:rsidR="00E8315A" w:rsidTr="00E8315A">
        <w:tc>
          <w:tcPr>
            <w:tcW w:w="1384" w:type="dxa"/>
          </w:tcPr>
          <w:p w:rsidR="00E8315A" w:rsidRDefault="00E8315A" w:rsidP="00C9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121</w:t>
            </w:r>
          </w:p>
        </w:tc>
        <w:tc>
          <w:tcPr>
            <w:tcW w:w="2693" w:type="dxa"/>
          </w:tcPr>
          <w:p w:rsidR="00E8315A" w:rsidRDefault="00E8315A" w:rsidP="00E8315A">
            <w:pPr>
              <w:jc w:val="center"/>
            </w:pPr>
            <w:r w:rsidRPr="00C570F2">
              <w:rPr>
                <w:rFonts w:ascii="Times New Roman" w:hAnsi="Times New Roman" w:cs="Times New Roman"/>
                <w:sz w:val="28"/>
                <w:szCs w:val="28"/>
              </w:rPr>
              <w:t>1 17 15020 14</w:t>
            </w:r>
          </w:p>
        </w:tc>
        <w:tc>
          <w:tcPr>
            <w:tcW w:w="1418" w:type="dxa"/>
          </w:tcPr>
          <w:p w:rsidR="00E8315A" w:rsidRDefault="00E8315A" w:rsidP="00C9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0004</w:t>
            </w:r>
          </w:p>
        </w:tc>
        <w:tc>
          <w:tcPr>
            <w:tcW w:w="4926" w:type="dxa"/>
          </w:tcPr>
          <w:p w:rsidR="00E8315A" w:rsidRDefault="00845DC2" w:rsidP="00845D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муниципальных округов (на реализацию инициативного проекта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Снегозадержатели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дороги возле 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Чушевская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</w:tc>
      </w:tr>
      <w:tr w:rsidR="00E8315A" w:rsidTr="00E8315A">
        <w:tc>
          <w:tcPr>
            <w:tcW w:w="1384" w:type="dxa"/>
          </w:tcPr>
          <w:p w:rsidR="00E8315A" w:rsidRDefault="00E8315A" w:rsidP="00C9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693" w:type="dxa"/>
          </w:tcPr>
          <w:p w:rsidR="00E8315A" w:rsidRDefault="00E8315A" w:rsidP="00E8315A">
            <w:pPr>
              <w:jc w:val="center"/>
            </w:pPr>
            <w:r w:rsidRPr="00C570F2">
              <w:rPr>
                <w:rFonts w:ascii="Times New Roman" w:hAnsi="Times New Roman" w:cs="Times New Roman"/>
                <w:sz w:val="28"/>
                <w:szCs w:val="28"/>
              </w:rPr>
              <w:t>1 17 15020 14</w:t>
            </w:r>
          </w:p>
        </w:tc>
        <w:tc>
          <w:tcPr>
            <w:tcW w:w="1418" w:type="dxa"/>
          </w:tcPr>
          <w:p w:rsidR="00E8315A" w:rsidRDefault="00E8315A" w:rsidP="00C9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0005</w:t>
            </w:r>
          </w:p>
        </w:tc>
        <w:tc>
          <w:tcPr>
            <w:tcW w:w="4926" w:type="dxa"/>
          </w:tcPr>
          <w:p w:rsidR="00E8315A" w:rsidRDefault="00845DC2" w:rsidP="00845D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муниципальных округов (на реализацию инициативного проекта «Пусть музыка звучит»)</w:t>
            </w:r>
          </w:p>
        </w:tc>
      </w:tr>
      <w:tr w:rsidR="00E8315A" w:rsidTr="00E8315A">
        <w:tc>
          <w:tcPr>
            <w:tcW w:w="1384" w:type="dxa"/>
          </w:tcPr>
          <w:p w:rsidR="00E8315A" w:rsidRDefault="00E8315A" w:rsidP="00C9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693" w:type="dxa"/>
          </w:tcPr>
          <w:p w:rsidR="00E8315A" w:rsidRDefault="00E8315A" w:rsidP="00E8315A">
            <w:pPr>
              <w:jc w:val="center"/>
            </w:pPr>
            <w:r w:rsidRPr="00C570F2">
              <w:rPr>
                <w:rFonts w:ascii="Times New Roman" w:hAnsi="Times New Roman" w:cs="Times New Roman"/>
                <w:sz w:val="28"/>
                <w:szCs w:val="28"/>
              </w:rPr>
              <w:t>1 17 15020 14</w:t>
            </w:r>
          </w:p>
        </w:tc>
        <w:tc>
          <w:tcPr>
            <w:tcW w:w="1418" w:type="dxa"/>
          </w:tcPr>
          <w:p w:rsidR="00E8315A" w:rsidRDefault="00E8315A" w:rsidP="00C9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0006</w:t>
            </w:r>
          </w:p>
        </w:tc>
        <w:tc>
          <w:tcPr>
            <w:tcW w:w="4926" w:type="dxa"/>
          </w:tcPr>
          <w:p w:rsidR="00E8315A" w:rsidRDefault="00845DC2" w:rsidP="00845D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муниципальных округов (на реализацию инициативного проекта «Чистое село»)</w:t>
            </w:r>
          </w:p>
        </w:tc>
      </w:tr>
      <w:tr w:rsidR="00E8315A" w:rsidTr="00E8315A">
        <w:tc>
          <w:tcPr>
            <w:tcW w:w="1384" w:type="dxa"/>
          </w:tcPr>
          <w:p w:rsidR="00E8315A" w:rsidRDefault="00E8315A" w:rsidP="00C9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693" w:type="dxa"/>
          </w:tcPr>
          <w:p w:rsidR="00E8315A" w:rsidRDefault="00E8315A" w:rsidP="00E8315A">
            <w:pPr>
              <w:jc w:val="center"/>
            </w:pPr>
            <w:r w:rsidRPr="00C570F2">
              <w:rPr>
                <w:rFonts w:ascii="Times New Roman" w:hAnsi="Times New Roman" w:cs="Times New Roman"/>
                <w:sz w:val="28"/>
                <w:szCs w:val="28"/>
              </w:rPr>
              <w:t>1 17 15020 14</w:t>
            </w:r>
          </w:p>
        </w:tc>
        <w:tc>
          <w:tcPr>
            <w:tcW w:w="1418" w:type="dxa"/>
          </w:tcPr>
          <w:p w:rsidR="00E8315A" w:rsidRDefault="00E8315A" w:rsidP="00C9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0007</w:t>
            </w:r>
          </w:p>
        </w:tc>
        <w:tc>
          <w:tcPr>
            <w:tcW w:w="4926" w:type="dxa"/>
          </w:tcPr>
          <w:p w:rsidR="00E8315A" w:rsidRDefault="00845DC2" w:rsidP="00845D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муниципальных округов (на реализацию инициативного проекта «Благоустройство места массового отдыха возле Культурного центра»)</w:t>
            </w:r>
          </w:p>
        </w:tc>
      </w:tr>
      <w:tr w:rsidR="00E8315A" w:rsidTr="00E8315A">
        <w:tc>
          <w:tcPr>
            <w:tcW w:w="1384" w:type="dxa"/>
          </w:tcPr>
          <w:p w:rsidR="00E8315A" w:rsidRDefault="00E8315A" w:rsidP="00C9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693" w:type="dxa"/>
          </w:tcPr>
          <w:p w:rsidR="00E8315A" w:rsidRDefault="00E8315A" w:rsidP="00E8315A">
            <w:pPr>
              <w:jc w:val="center"/>
            </w:pPr>
            <w:r w:rsidRPr="00C570F2">
              <w:rPr>
                <w:rFonts w:ascii="Times New Roman" w:hAnsi="Times New Roman" w:cs="Times New Roman"/>
                <w:sz w:val="28"/>
                <w:szCs w:val="28"/>
              </w:rPr>
              <w:t>1 17 15020 14</w:t>
            </w:r>
          </w:p>
        </w:tc>
        <w:tc>
          <w:tcPr>
            <w:tcW w:w="1418" w:type="dxa"/>
          </w:tcPr>
          <w:p w:rsidR="00E8315A" w:rsidRDefault="00E8315A" w:rsidP="00C9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0008</w:t>
            </w:r>
          </w:p>
        </w:tc>
        <w:tc>
          <w:tcPr>
            <w:tcW w:w="4926" w:type="dxa"/>
          </w:tcPr>
          <w:p w:rsidR="00E8315A" w:rsidRDefault="00845DC2" w:rsidP="00845D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Инициативные платежи, зачисляемые в бюджеты муниципальных округов (на реализацию инициативного проекта «Ремонт дороги по улице Приозерная в деревне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Шипуновская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</w:tc>
      </w:tr>
      <w:tr w:rsidR="00E8315A" w:rsidTr="00E8315A">
        <w:tc>
          <w:tcPr>
            <w:tcW w:w="1384" w:type="dxa"/>
          </w:tcPr>
          <w:p w:rsidR="00E8315A" w:rsidRDefault="00E8315A" w:rsidP="00C9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874</w:t>
            </w:r>
          </w:p>
        </w:tc>
        <w:tc>
          <w:tcPr>
            <w:tcW w:w="2693" w:type="dxa"/>
          </w:tcPr>
          <w:p w:rsidR="00E8315A" w:rsidRDefault="00E8315A" w:rsidP="00E8315A">
            <w:pPr>
              <w:jc w:val="center"/>
            </w:pPr>
            <w:r w:rsidRPr="00C570F2">
              <w:rPr>
                <w:rFonts w:ascii="Times New Roman" w:hAnsi="Times New Roman" w:cs="Times New Roman"/>
                <w:sz w:val="28"/>
                <w:szCs w:val="28"/>
              </w:rPr>
              <w:t>1 17 15020 14</w:t>
            </w:r>
          </w:p>
        </w:tc>
        <w:tc>
          <w:tcPr>
            <w:tcW w:w="1418" w:type="dxa"/>
          </w:tcPr>
          <w:p w:rsidR="00E8315A" w:rsidRDefault="00E8315A" w:rsidP="00C9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0009</w:t>
            </w:r>
          </w:p>
        </w:tc>
        <w:tc>
          <w:tcPr>
            <w:tcW w:w="4926" w:type="dxa"/>
          </w:tcPr>
          <w:p w:rsidR="00E8315A" w:rsidRDefault="00845DC2" w:rsidP="00845D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муниципальных округов (на реализацию инициативного проекта «Крыша Лопатинского детского сада»)</w:t>
            </w:r>
          </w:p>
        </w:tc>
      </w:tr>
    </w:tbl>
    <w:p w:rsidR="00C96F0E" w:rsidRPr="00C96F0E" w:rsidRDefault="00C96F0E" w:rsidP="00C96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96F0E" w:rsidRPr="00C96F0E" w:rsidSect="00440997">
      <w:pgSz w:w="11906" w:h="16838"/>
      <w:pgMar w:top="426" w:right="850" w:bottom="1135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C96F0E"/>
    <w:rsid w:val="00440997"/>
    <w:rsid w:val="004B2895"/>
    <w:rsid w:val="006423F1"/>
    <w:rsid w:val="00845DC2"/>
    <w:rsid w:val="00895AE0"/>
    <w:rsid w:val="008A3622"/>
    <w:rsid w:val="00942465"/>
    <w:rsid w:val="00987470"/>
    <w:rsid w:val="00C96F0E"/>
    <w:rsid w:val="00CF78E0"/>
    <w:rsid w:val="00E417DC"/>
    <w:rsid w:val="00E83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4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6F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TLukoshkova</dc:creator>
  <cp:lastModifiedBy>TLukoshkova</cp:lastModifiedBy>
  <cp:revision>4</cp:revision>
  <cp:lastPrinted>2023-06-30T13:40:00Z</cp:lastPrinted>
  <dcterms:created xsi:type="dcterms:W3CDTF">2023-06-30T13:05:00Z</dcterms:created>
  <dcterms:modified xsi:type="dcterms:W3CDTF">2023-07-03T08:03:00Z</dcterms:modified>
</cp:coreProperties>
</file>